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B" w:rsidRPr="0029644F" w:rsidRDefault="003467CB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3467CB" w:rsidRPr="0029644F" w:rsidRDefault="003467CB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>Entidad publicadora: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AYUNTAMIENTO DE </w:t>
      </w:r>
      <w:r w:rsidR="0029644F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VILLAMIEL DE LA SIERRA (Burgos)</w:t>
      </w:r>
    </w:p>
    <w:p w:rsidR="00EB6DFA" w:rsidRPr="0029644F" w:rsidRDefault="00EB6DFA" w:rsidP="0029644F">
      <w:pPr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242021"/>
          <w:sz w:val="24"/>
          <w:szCs w:val="24"/>
          <w:lang w:eastAsia="es-ES"/>
        </w:rPr>
      </w:pPr>
    </w:p>
    <w:p w:rsidR="0029644F" w:rsidRDefault="0029644F" w:rsidP="0029644F">
      <w:pPr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242021"/>
          <w:sz w:val="24"/>
          <w:szCs w:val="24"/>
          <w:lang w:eastAsia="es-ES"/>
        </w:rPr>
      </w:pPr>
    </w:p>
    <w:p w:rsidR="003467CB" w:rsidRPr="0029644F" w:rsidRDefault="003467CB" w:rsidP="0029644F">
      <w:pPr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242021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caps/>
          <w:color w:val="242021"/>
          <w:sz w:val="24"/>
          <w:szCs w:val="24"/>
          <w:lang w:eastAsia="es-ES"/>
        </w:rPr>
        <w:t>APROBACION INICIAL INVENTARIO DE BIENES Y DERECHOS DEL AYUNTAMIENTO</w:t>
      </w:r>
    </w:p>
    <w:p w:rsidR="00EB6DFA" w:rsidRPr="0029644F" w:rsidRDefault="00EB6DFA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EB6DFA" w:rsidRPr="0029644F" w:rsidRDefault="00EB6DFA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3467CB" w:rsidRPr="0029644F" w:rsidRDefault="003467CB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El Pleno del Ayuntamiento de </w:t>
      </w:r>
      <w:r w:rsidR="0029644F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Villamiel de la Sierra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, en ses</w:t>
      </w:r>
      <w:r w:rsidR="00EB6DFA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ión ordinaria celebrada el día </w:t>
      </w:r>
      <w:r w:rsidR="0029644F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01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</w:t>
      </w:r>
      <w:r w:rsidR="0029644F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juni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o de 201</w:t>
      </w:r>
      <w:r w:rsidR="0029644F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7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, acordó la aprobación inicial del inventario de bienes y derechos del Ayuntamiento de</w:t>
      </w:r>
      <w:r w:rsidR="0029644F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Villamiel de la Sierra.</w:t>
      </w:r>
    </w:p>
    <w:p w:rsidR="0029644F" w:rsidRP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3467CB" w:rsidRPr="0029644F" w:rsidRDefault="003467CB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Por razones de seguridad jurídica </w:t>
      </w:r>
      <w:r w:rsidR="00EB6DFA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queda expuesto al público en el Ayuntamiento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esta entidad durante las horas de oficina, por el plazo de </w:t>
      </w:r>
      <w:r w:rsidR="009769C9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un 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mes a partir del día siguiente al de su publicación en el B</w:t>
      </w:r>
      <w:r w:rsid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O</w:t>
      </w:r>
      <w:r w:rsid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</w:t>
      </w:r>
      <w:r w:rsid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="00EB6DFA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Burgos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, a fin de que los interesados puedan examinarlo y presentar las reclamaciones que estimen oportunas.</w:t>
      </w: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3467CB" w:rsidRPr="0029644F" w:rsidRDefault="003467CB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En el supuesto de que durante dicho plazo no se produjeran alegaciones o reclamaciones, el inventario de bienes y derechos se considerará definitivamente aprobado, sin necesidad de acuerdo expreso.</w:t>
      </w:r>
    </w:p>
    <w:p w:rsidR="00EB6DFA" w:rsidRPr="0029644F" w:rsidRDefault="00EB6DFA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Villamiel de la Sierra</w:t>
      </w:r>
      <w:r w:rsidR="003467CB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, a </w:t>
      </w:r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>28</w:t>
      </w:r>
      <w:r w:rsidR="003467CB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julio </w:t>
      </w:r>
      <w:r w:rsidR="003467CB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de 201</w:t>
      </w:r>
      <w:r w:rsidR="00EB6DFA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7</w:t>
      </w:r>
      <w:r w:rsidR="003467CB"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. </w:t>
      </w: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29644F" w:rsidRDefault="003467CB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El </w:t>
      </w:r>
      <w:r w:rsid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</w:t>
      </w:r>
      <w:r w:rsidRPr="0029644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lcalde, </w:t>
      </w: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3467CB" w:rsidRPr="0029644F" w:rsidRDefault="0029644F" w:rsidP="0029644F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Fdo.: Pedro </w:t>
      </w:r>
      <w:proofErr w:type="spellStart"/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Angel</w:t>
      </w:r>
      <w:proofErr w:type="spellEnd"/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Calvo García</w:t>
      </w:r>
    </w:p>
    <w:p w:rsidR="002C16BC" w:rsidRPr="0029644F" w:rsidRDefault="002C16BC" w:rsidP="0029644F">
      <w:pPr>
        <w:jc w:val="both"/>
        <w:rPr>
          <w:rFonts w:ascii="Arial" w:hAnsi="Arial" w:cs="Arial"/>
          <w:sz w:val="24"/>
          <w:szCs w:val="24"/>
        </w:rPr>
      </w:pPr>
    </w:p>
    <w:sectPr w:rsidR="002C16BC" w:rsidRPr="0029644F" w:rsidSect="0029644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67CB"/>
    <w:rsid w:val="001E6585"/>
    <w:rsid w:val="0029644F"/>
    <w:rsid w:val="002C16BC"/>
    <w:rsid w:val="003467CB"/>
    <w:rsid w:val="00347250"/>
    <w:rsid w:val="00623837"/>
    <w:rsid w:val="007B350B"/>
    <w:rsid w:val="007C5F91"/>
    <w:rsid w:val="009769C9"/>
    <w:rsid w:val="00E25F23"/>
    <w:rsid w:val="00EB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BC"/>
  </w:style>
  <w:style w:type="paragraph" w:styleId="Ttulo2">
    <w:name w:val="heading 2"/>
    <w:basedOn w:val="Normal"/>
    <w:link w:val="Ttulo2Car"/>
    <w:uiPriority w:val="9"/>
    <w:qFormat/>
    <w:rsid w:val="003467CB"/>
    <w:pPr>
      <w:spacing w:after="0" w:line="240" w:lineRule="auto"/>
      <w:outlineLvl w:val="1"/>
    </w:pPr>
    <w:rPr>
      <w:rFonts w:ascii="Open Sans" w:eastAsia="Times New Roman" w:hAnsi="Open Sans" w:cs="Times New Roman"/>
      <w:caps/>
      <w:color w:val="242021"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467CB"/>
    <w:pPr>
      <w:spacing w:after="0" w:line="240" w:lineRule="auto"/>
      <w:outlineLvl w:val="2"/>
    </w:pPr>
    <w:rPr>
      <w:rFonts w:ascii="Open Sans" w:eastAsia="Times New Roman" w:hAnsi="Open Sans" w:cs="Times New Roman"/>
      <w:caps/>
      <w:color w:val="242021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67CB"/>
    <w:rPr>
      <w:rFonts w:ascii="Open Sans" w:eastAsia="Times New Roman" w:hAnsi="Open Sans" w:cs="Times New Roman"/>
      <w:caps/>
      <w:color w:val="242021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67CB"/>
    <w:rPr>
      <w:rFonts w:ascii="Open Sans" w:eastAsia="Times New Roman" w:hAnsi="Open Sans" w:cs="Times New Roman"/>
      <w:caps/>
      <w:color w:val="242021"/>
      <w:sz w:val="29"/>
      <w:szCs w:val="29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467CB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APROBACION INICIAL INVENTARIO DE BIENES Y DERECHOS DEL AYUNTAMIENTO</vt:lpstr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lporres</dc:creator>
  <cp:lastModifiedBy>lporres</cp:lastModifiedBy>
  <cp:revision>2</cp:revision>
  <cp:lastPrinted>2017-08-21T12:39:00Z</cp:lastPrinted>
  <dcterms:created xsi:type="dcterms:W3CDTF">2017-08-21T12:56:00Z</dcterms:created>
  <dcterms:modified xsi:type="dcterms:W3CDTF">2017-08-21T12:56:00Z</dcterms:modified>
</cp:coreProperties>
</file>